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0278A4" w:rsidRPr="0038257C" w14:paraId="27AF7875" w14:textId="77777777" w:rsidTr="006508C2">
        <w:tc>
          <w:tcPr>
            <w:tcW w:w="9849" w:type="dxa"/>
            <w:shd w:val="clear" w:color="auto" w:fill="F2F2F2"/>
          </w:tcPr>
          <w:p w14:paraId="4AA143B6" w14:textId="4B35B0EB" w:rsidR="000278A4" w:rsidRPr="00862C4F" w:rsidRDefault="000278A4" w:rsidP="006508C2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</w:tc>
      </w:tr>
      <w:tr w:rsidR="000278A4" w:rsidRPr="0038257C" w14:paraId="43879935" w14:textId="77777777" w:rsidTr="006508C2">
        <w:tc>
          <w:tcPr>
            <w:tcW w:w="9849" w:type="dxa"/>
          </w:tcPr>
          <w:p w14:paraId="6AD9283C" w14:textId="77777777" w:rsidR="00862C4F" w:rsidRPr="00FE3824" w:rsidRDefault="000278A4" w:rsidP="00FE3824">
            <w:pPr>
              <w:ind w:firstLine="567"/>
              <w:jc w:val="both"/>
              <w:rPr>
                <w:rFonts w:eastAsia="ArialMT"/>
                <w:sz w:val="22"/>
                <w:szCs w:val="22"/>
                <w:lang w:val="sr-Cyrl-RS"/>
              </w:rPr>
            </w:pPr>
            <w:r w:rsidRPr="00FE3824">
              <w:rPr>
                <w:sz w:val="22"/>
                <w:szCs w:val="22"/>
                <w:lang w:val="sr-Cyrl-CS"/>
              </w:rPr>
              <w:t xml:space="preserve"> </w:t>
            </w:r>
            <w:r w:rsidR="00862C4F" w:rsidRPr="00FE3824">
              <w:rPr>
                <w:rFonts w:eastAsia="ArialMT"/>
                <w:sz w:val="22"/>
                <w:szCs w:val="22"/>
                <w:lang w:val="sr-Cyrl-RS"/>
              </w:rPr>
              <w:t xml:space="preserve">Полазећи од основних задатака и циљева Филозофског факултета у Нишу, као и исхода дефинисаних </w:t>
            </w:r>
            <w:r w:rsidR="00862C4F" w:rsidRPr="00FE3824">
              <w:rPr>
                <w:rFonts w:eastAsia="ArialMT"/>
                <w:i/>
                <w:sz w:val="22"/>
                <w:szCs w:val="22"/>
                <w:lang w:val="sr-Cyrl-RS"/>
              </w:rPr>
              <w:t>Националним оквиром квалификација</w:t>
            </w:r>
            <w:r w:rsidR="00862C4F" w:rsidRPr="00FE3824">
              <w:rPr>
                <w:rFonts w:eastAsia="ArialMT"/>
                <w:sz w:val="22"/>
                <w:szCs w:val="22"/>
                <w:lang w:val="sr-Cyrl-RS"/>
              </w:rPr>
              <w:t>, студијски програм Мастер академских студија педагогије усмерен је на образовање и професионално оспособљавање студената за компетентно обављање послова мастер педагога. Наведена сврха остварује се кроз: (1) развијање професионалних компетенција неопходних за самостално обављање послова стручног сарадника у различитим системима – васпитно-образовним установама, установама социјалне и здравствене заштите, области људских ресурса, културе, јавног и невладиног сектора и (2) развијање способности за самосталан научноистраживачки рад и наставак академског усавршавања на докторским студијама у оквиру концепта целоживотног учења и континуираног личног и професионалног развоја. Посебан значај у оквиру студијског програма има подстицање развоја критичког, стваралачког и конструктивног односа према педагошкој теорији и пракси, као и изградња компетенција које представљају основу успешног професионалног деловања. Студенти током програма развијају комуникационе, организационе, социјалне, етичке, интеркултуралне и мултикултуралне, саветодавне, дидактичке и методичке, лидерске и друге компетенције значајне за савремену педагошку праксу.</w:t>
            </w:r>
          </w:p>
          <w:p w14:paraId="27E96E19" w14:textId="77777777" w:rsidR="00862C4F" w:rsidRPr="00FE3824" w:rsidRDefault="00862C4F" w:rsidP="00FE3824">
            <w:pPr>
              <w:ind w:firstLine="567"/>
              <w:jc w:val="both"/>
              <w:rPr>
                <w:rFonts w:eastAsia="ArialMT"/>
                <w:sz w:val="22"/>
                <w:szCs w:val="22"/>
                <w:lang w:val="ru-RU"/>
              </w:rPr>
            </w:pPr>
            <w:r w:rsidRPr="00FE3824">
              <w:rPr>
                <w:rFonts w:eastAsia="ArialMT"/>
                <w:i/>
                <w:sz w:val="22"/>
                <w:szCs w:val="22"/>
                <w:lang w:val="ru-RU"/>
              </w:rPr>
              <w:t>Модул 1:</w:t>
            </w:r>
            <w:r w:rsidRPr="00FE3824">
              <w:rPr>
                <w:rFonts w:eastAsia="ArialMT"/>
                <w:sz w:val="22"/>
                <w:szCs w:val="22"/>
                <w:lang w:val="ru-RU"/>
              </w:rPr>
              <w:t xml:space="preserve"> Студијски програм усмерен је на продубљивање и унапређивање педагошких знања, као и на развој компетенција за њихову самосталну примену у непосредној васпитно-образовној пракси. Посебна пажња посвећује се оспособљавању студената за дизајнирање, процењивање и унапређивање институционалних и ванинституционалних облика васпитања и образовања у условима динамичних друштвених промена. У оквиру студијског програма развијају се способности за самостално истраживање васпитно-образовног процеса и анализу актуелних проблема у области педагошке теорије и праксе, као и компетенције за унапређивање васпитно-образовног рада кроз предлагање стручних решења, иновативних приступа и идеја усмерених ка превазилажењу уочених изазова. Програм мастер студија педагогије има за циљ и оспособљавање будућих стручних сарадника – мастер педагога за планирање, организацију, управљање и евалуацију различитих облика формалног, неформалног и информалног образовања, као и за креирање и примену иновативних програма у образовним установама. Значајан аспект представља и развој способности за њихово континуирано праћење, вредновање и даље усавршавање.</w:t>
            </w:r>
          </w:p>
          <w:p w14:paraId="2B87A3DA" w14:textId="77777777" w:rsidR="00862C4F" w:rsidRPr="00FE3824" w:rsidRDefault="00862C4F" w:rsidP="00FE3824">
            <w:pPr>
              <w:ind w:firstLine="567"/>
              <w:jc w:val="both"/>
              <w:rPr>
                <w:rFonts w:eastAsia="ArialMT"/>
                <w:sz w:val="22"/>
                <w:szCs w:val="22"/>
                <w:lang w:val="ru-RU"/>
              </w:rPr>
            </w:pPr>
            <w:r w:rsidRPr="00FE3824">
              <w:rPr>
                <w:rFonts w:eastAsia="ArialMT"/>
                <w:i/>
                <w:sz w:val="22"/>
                <w:szCs w:val="22"/>
                <w:lang w:val="ru-RU"/>
              </w:rPr>
              <w:t>Модул 2:</w:t>
            </w:r>
            <w:r w:rsidRPr="00FE3824">
              <w:rPr>
                <w:rFonts w:eastAsia="ArialMT"/>
                <w:sz w:val="22"/>
                <w:szCs w:val="22"/>
                <w:lang w:val="ru-RU"/>
              </w:rPr>
              <w:t xml:space="preserve"> Студијски програм усмерен је на стицање и развијање професионалних знања, вештина и компетенција неопходних за квалитетан социјално-педагошки рад. У том смислу, програм омогућава теоријско и практично разумевање, идентификовање, проучавање и истраживање васпитно-образовних проблема у области социјалне заштите, као и развој способности за дизајнирање, процену и унапређивање институционалних и ванинституционалних облика васпитања и образовања у овој области. Посебан сегмент студијског програма односи се на оспособљавање студената за социјално-педагошки рад са децом, ученицима и одраслима, уз уважавање различитих социјалних, културних, етничких и индивидуалних карактеристика. Током студија развијају се компетенције за успостављање сарадње и интеракције између различитих институција укључених у социјално-педагошки рад, као и вештине усмерене ка пружању подршке, сензибилизацији и унапређивању инклузивних приступа у раду. Програмом се, такође, обезбеђује стицање знања и вештина за примену савремених информационих и комуникационих технологија у области социјално-педагошког рада, као и развој компетенција за реализацију научноистраживачких и дијагностичких активности у области социјалне едукације и социјалног рада.</w:t>
            </w:r>
          </w:p>
          <w:p w14:paraId="2DAC3C07" w14:textId="762A4106" w:rsidR="000278A4" w:rsidRPr="00FE3824" w:rsidRDefault="00862C4F" w:rsidP="00FE3824">
            <w:pPr>
              <w:ind w:firstLine="567"/>
              <w:jc w:val="both"/>
              <w:rPr>
                <w:b/>
                <w:sz w:val="22"/>
                <w:szCs w:val="22"/>
                <w:lang w:val="sr-Cyrl-RS"/>
              </w:rPr>
            </w:pPr>
            <w:r w:rsidRPr="00FE3824">
              <w:rPr>
                <w:sz w:val="22"/>
                <w:szCs w:val="22"/>
                <w:lang w:val="sr-Cyrl-RS"/>
              </w:rPr>
              <w:t xml:space="preserve">Поред усвајања неопходних научних и стручних знања, програм Мастер академских студија </w:t>
            </w:r>
            <w:r w:rsidR="00F23A8C">
              <w:rPr>
                <w:sz w:val="22"/>
                <w:szCs w:val="22"/>
                <w:lang w:val="sr-Cyrl-RS"/>
              </w:rPr>
              <w:t xml:space="preserve">педагогије </w:t>
            </w:r>
            <w:bookmarkStart w:id="0" w:name="_GoBack"/>
            <w:bookmarkEnd w:id="0"/>
            <w:r w:rsidRPr="00FE3824">
              <w:rPr>
                <w:sz w:val="22"/>
                <w:szCs w:val="22"/>
                <w:lang w:val="sr-Cyrl-RS"/>
              </w:rPr>
              <w:t>омогућава студентима развијање компетенција значајних за научноистраживачки рад и професионално деловање. Посебна пажња усмерена је на јачање етичности, инвентивности, креативности, одговорности, систематичности и способности за тимски рад, као и на развој компетенција у области менаџмента, лидерства, демократске комуникације и других вештина неопходних за савремено професионално окружење.</w:t>
            </w:r>
          </w:p>
        </w:tc>
      </w:tr>
      <w:tr w:rsidR="000278A4" w:rsidRPr="0038257C" w14:paraId="75251628" w14:textId="77777777" w:rsidTr="006508C2">
        <w:trPr>
          <w:trHeight w:val="615"/>
        </w:trPr>
        <w:tc>
          <w:tcPr>
            <w:tcW w:w="9849" w:type="dxa"/>
            <w:shd w:val="clear" w:color="auto" w:fill="F2F2F2"/>
          </w:tcPr>
          <w:p w14:paraId="440D56BA" w14:textId="77777777" w:rsidR="000278A4" w:rsidRDefault="000278A4" w:rsidP="006508C2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4EC4FA8E" w14:textId="77777777" w:rsidR="000278A4" w:rsidRDefault="000278A4" w:rsidP="006508C2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  <w:p w14:paraId="75CD0362" w14:textId="77777777" w:rsidR="00494D08" w:rsidRPr="00F51983" w:rsidRDefault="00494D08" w:rsidP="00494D08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Веб-сајт: </w:t>
            </w:r>
            <w:hyperlink r:id="rId7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www.filfak.ni.ac.rs</w:t>
              </w:r>
            </w:hyperlink>
          </w:p>
          <w:p w14:paraId="5507B2B9" w14:textId="77777777" w:rsidR="00494D08" w:rsidRPr="00F51983" w:rsidRDefault="00494D08" w:rsidP="00494D08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Веб-сајт на енглеском језику: </w:t>
            </w:r>
            <w:hyperlink r:id="rId8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https://intl.filfak.ni.ac.rs/en</w:t>
              </w:r>
            </w:hyperlink>
          </w:p>
          <w:p w14:paraId="2360413E" w14:textId="77777777" w:rsidR="00494D08" w:rsidRPr="00F51983" w:rsidRDefault="00494D08" w:rsidP="00494D08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lastRenderedPageBreak/>
              <w:t xml:space="preserve">Блог: </w:t>
            </w:r>
            <w:hyperlink r:id="rId9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https://blog.filfak.ni.ac.rs/</w:t>
              </w:r>
            </w:hyperlink>
          </w:p>
          <w:p w14:paraId="3EB3BFCA" w14:textId="77777777" w:rsidR="00494D08" w:rsidRPr="00F51983" w:rsidRDefault="00494D08" w:rsidP="00494D08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Портал за упис: </w:t>
            </w:r>
            <w:hyperlink r:id="rId10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https://upis.filfak.ni.ac.rs/</w:t>
              </w:r>
            </w:hyperlink>
          </w:p>
          <w:p w14:paraId="10D1812D" w14:textId="77777777" w:rsidR="00494D08" w:rsidRPr="00F51983" w:rsidRDefault="00494D08" w:rsidP="00494D08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Портал за студенте: </w:t>
            </w:r>
            <w:hyperlink r:id="rId11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http://studenti.filfak.ni.ac.rs/</w:t>
              </w:r>
            </w:hyperlink>
          </w:p>
          <w:p w14:paraId="50555830" w14:textId="77777777" w:rsidR="00494D08" w:rsidRPr="007B43B0" w:rsidRDefault="00494D08" w:rsidP="00494D08">
            <w:pPr>
              <w:rPr>
                <w:sz w:val="22"/>
                <w:szCs w:val="22"/>
                <w:lang w:val="sr-Cyrl-C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Издања Факултета: </w:t>
            </w:r>
            <w:hyperlink r:id="rId12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https://izdanja.filfak.ni.ac.rs/</w:t>
              </w:r>
            </w:hyperlink>
          </w:p>
        </w:tc>
      </w:tr>
    </w:tbl>
    <w:p w14:paraId="2ACFEBE0" w14:textId="77777777" w:rsidR="000413FF" w:rsidRPr="003B00A0" w:rsidRDefault="000413FF" w:rsidP="003B00A0"/>
    <w:sectPr w:rsidR="000413FF" w:rsidRPr="003B00A0" w:rsidSect="003B00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57816" w14:textId="77777777" w:rsidR="00F34158" w:rsidRDefault="00F34158">
      <w:r>
        <w:separator/>
      </w:r>
    </w:p>
  </w:endnote>
  <w:endnote w:type="continuationSeparator" w:id="0">
    <w:p w14:paraId="16DBAC85" w14:textId="77777777" w:rsidR="00F34158" w:rsidRDefault="00F34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693" w14:textId="77777777" w:rsidR="00F94058" w:rsidRDefault="00F94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3C4C6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46D8E" w14:textId="77777777" w:rsidR="00F94058" w:rsidRDefault="00F94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E1D33" w14:textId="77777777" w:rsidR="00F34158" w:rsidRDefault="00F34158">
      <w:r>
        <w:separator/>
      </w:r>
    </w:p>
  </w:footnote>
  <w:footnote w:type="continuationSeparator" w:id="0">
    <w:p w14:paraId="3BE26C8F" w14:textId="77777777" w:rsidR="00F34158" w:rsidRDefault="00F34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B711B" w14:textId="77777777" w:rsidR="00F94058" w:rsidRDefault="00F940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28826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1BEF7F7C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1A8DFD9D" w14:textId="2C652293" w:rsidR="00082B17" w:rsidRPr="00A17D22" w:rsidRDefault="003D6B3F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43E9404" wp14:editId="43C66031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54472169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7D9ADE2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04F090CB" w14:textId="452860CB" w:rsidR="00082B17" w:rsidRDefault="003D6B3F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FC13B90" wp14:editId="1B5FCC2B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3E849A4E" w14:textId="77777777">
      <w:trPr>
        <w:trHeight w:val="467"/>
        <w:jc w:val="center"/>
      </w:trPr>
      <w:tc>
        <w:tcPr>
          <w:tcW w:w="1515" w:type="dxa"/>
          <w:vMerge/>
        </w:tcPr>
        <w:p w14:paraId="4DFA7351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1C26B7E7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1469EBB7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3E07A7DD" w14:textId="77777777">
      <w:trPr>
        <w:trHeight w:val="449"/>
        <w:jc w:val="center"/>
      </w:trPr>
      <w:tc>
        <w:tcPr>
          <w:tcW w:w="1515" w:type="dxa"/>
          <w:vMerge/>
        </w:tcPr>
        <w:p w14:paraId="00207F7A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79C71653" w14:textId="562714C7" w:rsidR="004C7606" w:rsidRPr="00432268" w:rsidRDefault="005330A6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5330A6"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65B07865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46BF95B6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9AB8" w14:textId="77777777" w:rsidR="00F94058" w:rsidRDefault="00F940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78A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86319"/>
    <w:rsid w:val="00391375"/>
    <w:rsid w:val="00392F3F"/>
    <w:rsid w:val="00394DB6"/>
    <w:rsid w:val="003A701D"/>
    <w:rsid w:val="003B00A0"/>
    <w:rsid w:val="003D0EF0"/>
    <w:rsid w:val="003D6B3F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94D08"/>
    <w:rsid w:val="004A3B13"/>
    <w:rsid w:val="004B02EB"/>
    <w:rsid w:val="004C5D35"/>
    <w:rsid w:val="004C7606"/>
    <w:rsid w:val="004E059F"/>
    <w:rsid w:val="004E2493"/>
    <w:rsid w:val="004E322F"/>
    <w:rsid w:val="005330A6"/>
    <w:rsid w:val="00560C24"/>
    <w:rsid w:val="005870A7"/>
    <w:rsid w:val="00596126"/>
    <w:rsid w:val="005A19FE"/>
    <w:rsid w:val="005A3432"/>
    <w:rsid w:val="005C27B3"/>
    <w:rsid w:val="00636D05"/>
    <w:rsid w:val="006508C2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353ED"/>
    <w:rsid w:val="00854690"/>
    <w:rsid w:val="00857CC3"/>
    <w:rsid w:val="00862C4F"/>
    <w:rsid w:val="00863698"/>
    <w:rsid w:val="0087309A"/>
    <w:rsid w:val="008B3CC2"/>
    <w:rsid w:val="008D474B"/>
    <w:rsid w:val="008D4C1B"/>
    <w:rsid w:val="00922C41"/>
    <w:rsid w:val="00923132"/>
    <w:rsid w:val="00960752"/>
    <w:rsid w:val="009A7351"/>
    <w:rsid w:val="009E3014"/>
    <w:rsid w:val="00A0228C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D1769"/>
    <w:rsid w:val="00BF1068"/>
    <w:rsid w:val="00C02F1D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3A8C"/>
    <w:rsid w:val="00F25667"/>
    <w:rsid w:val="00F34158"/>
    <w:rsid w:val="00F36C17"/>
    <w:rsid w:val="00F4203A"/>
    <w:rsid w:val="00F6121B"/>
    <w:rsid w:val="00F63E79"/>
    <w:rsid w:val="00F94058"/>
    <w:rsid w:val="00F97C79"/>
    <w:rsid w:val="00FA3F42"/>
    <w:rsid w:val="00FB6724"/>
    <w:rsid w:val="00FC29CE"/>
    <w:rsid w:val="00FE3824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DE987"/>
  <w15:chartTrackingRefBased/>
  <w15:docId w15:val="{71FAA5D5-61FE-47BD-8699-4359A7FB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l.filfak.ni.ac.rs/en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filfak.ni.ac.rs" TargetMode="External"/><Relationship Id="rId12" Type="http://schemas.openxmlformats.org/officeDocument/2006/relationships/hyperlink" Target="https://izdanja.filfak.ni.ac.rs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udenti.filfak.ni.ac.r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upis.filfak.ni.ac.r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log.filfak.ni.ac.r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Links>
    <vt:vector size="36" baseType="variant">
      <vt:variant>
        <vt:i4>5505106</vt:i4>
      </vt:variant>
      <vt:variant>
        <vt:i4>15</vt:i4>
      </vt:variant>
      <vt:variant>
        <vt:i4>0</vt:i4>
      </vt:variant>
      <vt:variant>
        <vt:i4>5</vt:i4>
      </vt:variant>
      <vt:variant>
        <vt:lpwstr>https://izdanja.filfak.ni.ac.rs/</vt:lpwstr>
      </vt:variant>
      <vt:variant>
        <vt:lpwstr/>
      </vt:variant>
      <vt:variant>
        <vt:i4>524302</vt:i4>
      </vt:variant>
      <vt:variant>
        <vt:i4>12</vt:i4>
      </vt:variant>
      <vt:variant>
        <vt:i4>0</vt:i4>
      </vt:variant>
      <vt:variant>
        <vt:i4>5</vt:i4>
      </vt:variant>
      <vt:variant>
        <vt:lpwstr>http://studenti.filfak.ni.ac.rs/</vt:lpwstr>
      </vt:variant>
      <vt:variant>
        <vt:lpwstr/>
      </vt:variant>
      <vt:variant>
        <vt:i4>131143</vt:i4>
      </vt:variant>
      <vt:variant>
        <vt:i4>9</vt:i4>
      </vt:variant>
      <vt:variant>
        <vt:i4>0</vt:i4>
      </vt:variant>
      <vt:variant>
        <vt:i4>5</vt:i4>
      </vt:variant>
      <vt:variant>
        <vt:lpwstr>https://upis.filfak.ni.ac.rs/</vt:lpwstr>
      </vt:variant>
      <vt:variant>
        <vt:lpwstr/>
      </vt:variant>
      <vt:variant>
        <vt:i4>655446</vt:i4>
      </vt:variant>
      <vt:variant>
        <vt:i4>6</vt:i4>
      </vt:variant>
      <vt:variant>
        <vt:i4>0</vt:i4>
      </vt:variant>
      <vt:variant>
        <vt:i4>5</vt:i4>
      </vt:variant>
      <vt:variant>
        <vt:lpwstr>https://blog.filfak.ni.ac.rs/</vt:lpwstr>
      </vt:variant>
      <vt:variant>
        <vt:lpwstr/>
      </vt:variant>
      <vt:variant>
        <vt:i4>6684777</vt:i4>
      </vt:variant>
      <vt:variant>
        <vt:i4>3</vt:i4>
      </vt:variant>
      <vt:variant>
        <vt:i4>0</vt:i4>
      </vt:variant>
      <vt:variant>
        <vt:i4>5</vt:i4>
      </vt:variant>
      <vt:variant>
        <vt:lpwstr>https://intl.filfak.ni.ac.rs/en</vt:lpwstr>
      </vt:variant>
      <vt:variant>
        <vt:lpwstr/>
      </vt:variant>
      <vt:variant>
        <vt:i4>3866725</vt:i4>
      </vt:variant>
      <vt:variant>
        <vt:i4>0</vt:i4>
      </vt:variant>
      <vt:variant>
        <vt:i4>0</vt:i4>
      </vt:variant>
      <vt:variant>
        <vt:i4>5</vt:i4>
      </vt:variant>
      <vt:variant>
        <vt:lpwstr>http://www.filfak.ni.ac.rs/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6</cp:revision>
  <cp:lastPrinted>2008-06-10T11:57:00Z</cp:lastPrinted>
  <dcterms:created xsi:type="dcterms:W3CDTF">2021-10-28T09:09:00Z</dcterms:created>
  <dcterms:modified xsi:type="dcterms:W3CDTF">2026-07-06T10:45:00Z</dcterms:modified>
</cp:coreProperties>
</file>